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7DA" w:rsidRDefault="002717DA">
      <w:pPr>
        <w:pStyle w:val="Alaprtelmezett"/>
      </w:pPr>
    </w:p>
    <w:p w:rsidR="002717DA" w:rsidRDefault="003464C6">
      <w:pPr>
        <w:pStyle w:val="Alaprtelmezett"/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>
        <w:rPr>
          <w:rFonts w:ascii="Times New Roman" w:hAnsi="Times New Roman" w:cs="Times New Roman"/>
          <w:sz w:val="24"/>
          <w:szCs w:val="24"/>
        </w:rPr>
        <w:t>közterület foglalá</w:t>
      </w:r>
      <w:r w:rsidR="00971071">
        <w:rPr>
          <w:rFonts w:ascii="Times New Roman" w:hAnsi="Times New Roman" w:cs="Times New Roman"/>
          <w:sz w:val="24"/>
          <w:szCs w:val="24"/>
        </w:rPr>
        <w:t>s</w:t>
      </w:r>
    </w:p>
    <w:p w:rsidR="002717DA" w:rsidRDefault="002717DA">
      <w:pPr>
        <w:pStyle w:val="Alaprtelmezett"/>
      </w:pPr>
    </w:p>
    <w:p w:rsidR="002717DA" w:rsidRDefault="003464C6">
      <w:pPr>
        <w:pStyle w:val="Alaprtelmezett"/>
      </w:pPr>
      <w:r>
        <w:rPr>
          <w:rFonts w:ascii="Times New Roman" w:hAnsi="Times New Roman" w:cs="Times New Roman"/>
          <w:b/>
          <w:sz w:val="24"/>
          <w:szCs w:val="24"/>
        </w:rPr>
        <w:t xml:space="preserve">Jogszabály: </w:t>
      </w:r>
    </w:p>
    <w:p w:rsidR="002717DA" w:rsidRDefault="003464C6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Vecsés Város Önkormányzatának </w:t>
      </w:r>
      <w:r>
        <w:rPr>
          <w:rFonts w:ascii="Times New Roman" w:hAnsi="Times New Roman"/>
          <w:sz w:val="24"/>
          <w:szCs w:val="24"/>
        </w:rPr>
        <w:t xml:space="preserve">24/2008. (XI.18.) rendelete </w:t>
      </w:r>
      <w:r>
        <w:rPr>
          <w:rFonts w:ascii="Times New Roman" w:hAnsi="Times New Roman" w:cs="Times New Roman"/>
          <w:sz w:val="24"/>
          <w:szCs w:val="24"/>
        </w:rPr>
        <w:t>a közterületek rendeltetést</w:t>
      </w:r>
      <w:r>
        <w:rPr>
          <w:rFonts w:ascii="Times New Roman" w:eastAsia="TimesNewRoman;Bold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 eltér</w:t>
      </w:r>
      <w:r>
        <w:rPr>
          <w:rFonts w:ascii="Times New Roman" w:eastAsia="TimesNewRoman;Bold" w:hAnsi="Times New Roman" w:cs="Times New 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használatáról</w:t>
      </w:r>
    </w:p>
    <w:p w:rsidR="002717DA" w:rsidRDefault="003464C6">
      <w:pPr>
        <w:pStyle w:val="Alaprtelmezett"/>
      </w:pPr>
      <w:r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:rsidR="002717DA" w:rsidRDefault="003464C6">
      <w:pPr>
        <w:pStyle w:val="Alaprtelmezett"/>
        <w:jc w:val="both"/>
      </w:pPr>
      <w:r>
        <w:rPr>
          <w:rFonts w:ascii="Times New Roman" w:hAnsi="Times New Roman" w:cs="Arial"/>
          <w:sz w:val="24"/>
          <w:szCs w:val="24"/>
        </w:rPr>
        <w:t xml:space="preserve">Amennyiben az önkormányzat tulajdonában álló területen (közterület) az </w:t>
      </w:r>
      <w:r>
        <w:rPr>
          <w:rFonts w:ascii="Times New Roman" w:hAnsi="Times New Roman" w:cs="Arial"/>
          <w:sz w:val="24"/>
          <w:szCs w:val="24"/>
        </w:rPr>
        <w:t>alábbi rendeltetéstől eltérő tevékenységek bármelyikét kívánják megvalósítani, közterület foglalási engedélyt kell kérni: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</w:p>
    <w:p w:rsidR="002717DA" w:rsidRDefault="003464C6">
      <w:pPr>
        <w:pStyle w:val="Alaprtelmezett"/>
        <w:numPr>
          <w:ilvl w:val="0"/>
          <w:numId w:val="1"/>
        </w:numPr>
      </w:pPr>
      <w:r>
        <w:rPr>
          <w:rFonts w:ascii="Times New Roman" w:hAnsi="Times New Roman" w:cs="Arial"/>
          <w:sz w:val="24"/>
          <w:szCs w:val="24"/>
        </w:rPr>
        <w:t>Építési anyag, törmelék, állványzat, konténer 48 órán túli tárolása;</w:t>
      </w:r>
    </w:p>
    <w:p w:rsidR="002717DA" w:rsidRDefault="003464C6">
      <w:pPr>
        <w:pStyle w:val="Alaprtelmezett"/>
        <w:numPr>
          <w:ilvl w:val="0"/>
          <w:numId w:val="1"/>
        </w:numPr>
      </w:pPr>
      <w:proofErr w:type="gramStart"/>
      <w:r>
        <w:rPr>
          <w:rFonts w:ascii="Times New Roman" w:hAnsi="Times New Roman" w:cs="Arial"/>
          <w:sz w:val="24"/>
          <w:szCs w:val="24"/>
        </w:rPr>
        <w:t>Alkalmi,-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mozgó,- és üzlet előtti árusítás;</w:t>
      </w:r>
    </w:p>
    <w:p w:rsidR="002717DA" w:rsidRDefault="003464C6">
      <w:pPr>
        <w:pStyle w:val="Alaprtelmezett"/>
        <w:numPr>
          <w:ilvl w:val="0"/>
          <w:numId w:val="1"/>
        </w:numPr>
      </w:pPr>
      <w:r>
        <w:rPr>
          <w:rFonts w:ascii="Times New Roman" w:hAnsi="Times New Roman" w:cs="Arial"/>
          <w:sz w:val="24"/>
          <w:szCs w:val="24"/>
        </w:rPr>
        <w:t>Pavilon, árusítóhely</w:t>
      </w:r>
      <w:r>
        <w:rPr>
          <w:rFonts w:ascii="Times New Roman" w:hAnsi="Times New Roman" w:cs="Arial"/>
          <w:sz w:val="24"/>
          <w:szCs w:val="24"/>
        </w:rPr>
        <w:t xml:space="preserve"> létesítése;</w:t>
      </w:r>
    </w:p>
    <w:p w:rsidR="002717DA" w:rsidRDefault="003464C6">
      <w:pPr>
        <w:pStyle w:val="Alaprtelmezett"/>
        <w:numPr>
          <w:ilvl w:val="0"/>
          <w:numId w:val="1"/>
        </w:numPr>
      </w:pPr>
      <w:r>
        <w:rPr>
          <w:rFonts w:ascii="Times New Roman" w:hAnsi="Times New Roman" w:cs="Arial"/>
          <w:sz w:val="24"/>
          <w:szCs w:val="24"/>
        </w:rPr>
        <w:t>Vendéglátóipari kerthelyiség, terasz létesítése;</w:t>
      </w:r>
    </w:p>
    <w:p w:rsidR="002717DA" w:rsidRDefault="003464C6">
      <w:pPr>
        <w:pStyle w:val="Alaprtelmezett"/>
        <w:numPr>
          <w:ilvl w:val="0"/>
          <w:numId w:val="1"/>
        </w:numPr>
      </w:pPr>
      <w:r>
        <w:rPr>
          <w:rFonts w:ascii="Times New Roman" w:hAnsi="Times New Roman" w:cs="Arial"/>
          <w:sz w:val="24"/>
          <w:szCs w:val="24"/>
        </w:rPr>
        <w:t>Reklámhordozó, hirdető berendezés elhelyezése;</w:t>
      </w:r>
    </w:p>
    <w:p w:rsidR="002717DA" w:rsidRDefault="003464C6">
      <w:pPr>
        <w:pStyle w:val="Alaprtelmezett"/>
        <w:numPr>
          <w:ilvl w:val="0"/>
          <w:numId w:val="1"/>
        </w:numPr>
      </w:pPr>
      <w:r>
        <w:rPr>
          <w:rFonts w:ascii="Times New Roman" w:hAnsi="Times New Roman" w:cs="Arial"/>
          <w:sz w:val="24"/>
          <w:szCs w:val="24"/>
        </w:rPr>
        <w:t>Rendezvény lebonyolítása;</w:t>
      </w:r>
    </w:p>
    <w:p w:rsidR="002717DA" w:rsidRDefault="003464C6">
      <w:pPr>
        <w:pStyle w:val="Alaprtelmezett"/>
        <w:numPr>
          <w:ilvl w:val="0"/>
          <w:numId w:val="1"/>
        </w:numPr>
      </w:pPr>
      <w:r>
        <w:rPr>
          <w:rFonts w:ascii="Times New Roman" w:hAnsi="Times New Roman" w:cs="Arial"/>
          <w:sz w:val="24"/>
          <w:szCs w:val="24"/>
        </w:rPr>
        <w:t>Továbbá, Vecsés Város Önkormányzatának 24/2008 (XI.18.) rendeletében felsorolt esetekben.</w:t>
      </w:r>
    </w:p>
    <w:p w:rsidR="002717DA" w:rsidRDefault="003464C6">
      <w:pPr>
        <w:pStyle w:val="Alaprtelmezett"/>
        <w:jc w:val="both"/>
      </w:pPr>
      <w:r>
        <w:rPr>
          <w:rFonts w:ascii="Times New Roman" w:hAnsi="Times New Roman" w:cs="Arial"/>
          <w:sz w:val="24"/>
          <w:szCs w:val="24"/>
        </w:rPr>
        <w:t>Közterület-használati engedélyt</w:t>
      </w:r>
      <w:r>
        <w:rPr>
          <w:rFonts w:ascii="Times New Roman" w:hAnsi="Times New Roman" w:cs="Arial"/>
          <w:sz w:val="24"/>
          <w:szCs w:val="24"/>
        </w:rPr>
        <w:t xml:space="preserve">, az erre a célra rendszeresített formanyomtatvány kitöltésével lehet igényelni. A formanyomtatvány letölthető a </w:t>
      </w:r>
      <w:hyperlink r:id="rId5">
        <w:r>
          <w:rPr>
            <w:rStyle w:val="Internet-hivatkozs"/>
            <w:rFonts w:ascii="Times New Roman" w:hAnsi="Times New Roman" w:cs="Arial"/>
            <w:sz w:val="24"/>
            <w:szCs w:val="24"/>
          </w:rPr>
          <w:t>www.hivatal.vecses.hu</w:t>
        </w:r>
      </w:hyperlink>
      <w:r>
        <w:rPr>
          <w:rFonts w:ascii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Arial"/>
          <w:sz w:val="24"/>
          <w:szCs w:val="24"/>
        </w:rPr>
        <w:t>( Polgármesteri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Hivatal/Vagyongazdálkodási Osztály/ Formanyomtatványok) </w:t>
      </w:r>
      <w:r>
        <w:rPr>
          <w:rFonts w:ascii="Times New Roman" w:hAnsi="Times New Roman" w:cs="Arial"/>
          <w:sz w:val="24"/>
          <w:szCs w:val="24"/>
        </w:rPr>
        <w:t>honlapról.</w:t>
      </w:r>
    </w:p>
    <w:p w:rsidR="002717DA" w:rsidRDefault="003464C6">
      <w:pPr>
        <w:pStyle w:val="Alaprtelmezet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Eljárás díja:</w:t>
      </w:r>
    </w:p>
    <w:p w:rsidR="002717DA" w:rsidRDefault="003464C6">
      <w:pPr>
        <w:pStyle w:val="Alaprtelmezett"/>
        <w:jc w:val="both"/>
      </w:pPr>
      <w:r>
        <w:rPr>
          <w:rFonts w:ascii="Times New Roman" w:hAnsi="Times New Roman" w:cs="Arial"/>
          <w:sz w:val="24"/>
          <w:szCs w:val="24"/>
        </w:rPr>
        <w:t>A közterület rendeltetéstől eltérő használatáér</w:t>
      </w:r>
      <w:r>
        <w:rPr>
          <w:rFonts w:ascii="Times New Roman" w:hAnsi="Times New Roman" w:cs="Arial"/>
          <w:sz w:val="24"/>
          <w:szCs w:val="24"/>
        </w:rPr>
        <w:t>t díjat kell fizetni, melynek mértékét Vecsés Város Önkormányzatának 24/2008 (XI.18.) rendelet 1. sz. melléklete szabályozza.</w:t>
      </w:r>
    </w:p>
    <w:p w:rsidR="002717DA" w:rsidRDefault="003464C6">
      <w:pPr>
        <w:pStyle w:val="Alaprtelmezet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Ügyintézési határidő</w:t>
      </w:r>
      <w:r>
        <w:rPr>
          <w:rFonts w:ascii="Times New Roman" w:hAnsi="Times New Roman" w:cs="Arial"/>
          <w:sz w:val="24"/>
          <w:szCs w:val="24"/>
        </w:rPr>
        <w:t>: 21 nap</w:t>
      </w:r>
    </w:p>
    <w:p w:rsidR="002717DA" w:rsidRDefault="003464C6">
      <w:pPr>
        <w:pStyle w:val="Alaprtelmezett"/>
        <w:jc w:val="both"/>
      </w:pPr>
      <w:r>
        <w:rPr>
          <w:rFonts w:ascii="Times New Roman" w:hAnsi="Times New Roman" w:cs="Arial"/>
          <w:sz w:val="24"/>
          <w:szCs w:val="24"/>
        </w:rPr>
        <w:t xml:space="preserve">A közterület-használati engedély, az engedélyben kiadott időtartamra vonatkozik, de maximum egy évig </w:t>
      </w:r>
      <w:r>
        <w:rPr>
          <w:rFonts w:ascii="Times New Roman" w:hAnsi="Times New Roman" w:cs="Arial"/>
          <w:sz w:val="24"/>
          <w:szCs w:val="24"/>
        </w:rPr>
        <w:t>érvényes.</w:t>
      </w:r>
    </w:p>
    <w:p w:rsidR="002717DA" w:rsidRDefault="003464C6">
      <w:pPr>
        <w:pStyle w:val="Alaprtelmezett"/>
      </w:pPr>
      <w:r>
        <w:rPr>
          <w:rFonts w:ascii="Times New Roman" w:hAnsi="Times New Roman" w:cs="Times New Roman"/>
          <w:b/>
          <w:sz w:val="24"/>
          <w:szCs w:val="24"/>
        </w:rPr>
        <w:t>Ügyintézés helye:</w:t>
      </w:r>
    </w:p>
    <w:p w:rsidR="002717DA" w:rsidRDefault="003464C6">
      <w:pPr>
        <w:pStyle w:val="Alaprtelmezett"/>
        <w:jc w:val="both"/>
      </w:pPr>
      <w:r>
        <w:rPr>
          <w:rFonts w:ascii="Times New Roman" w:hAnsi="Times New Roman" w:cs="Arial"/>
          <w:sz w:val="24"/>
          <w:szCs w:val="24"/>
        </w:rPr>
        <w:t>Polgármesteri Hivatal Vagyongazdálkodási Osztálya</w:t>
      </w:r>
    </w:p>
    <w:p w:rsidR="002717DA" w:rsidRDefault="003464C6">
      <w:pPr>
        <w:pStyle w:val="Alaprtelmezett"/>
        <w:jc w:val="both"/>
      </w:pPr>
      <w:r>
        <w:rPr>
          <w:rFonts w:ascii="Times New Roman" w:hAnsi="Times New Roman" w:cs="Arial"/>
          <w:sz w:val="24"/>
          <w:szCs w:val="24"/>
        </w:rPr>
        <w:t>2220 Vecsés, Telepi út 58. I. em. 2. iroda</w:t>
      </w:r>
    </w:p>
    <w:p w:rsidR="002717DA" w:rsidRDefault="003464C6">
      <w:pPr>
        <w:pStyle w:val="Alaprtelmezett"/>
      </w:pPr>
      <w:r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</w:p>
    <w:p w:rsidR="002717DA" w:rsidRDefault="003464C6">
      <w:pPr>
        <w:pStyle w:val="Alaprtelmezett"/>
      </w:pPr>
      <w:proofErr w:type="spellStart"/>
      <w:r>
        <w:rPr>
          <w:rFonts w:ascii="Times New Roman" w:hAnsi="Times New Roman"/>
          <w:sz w:val="24"/>
          <w:szCs w:val="24"/>
        </w:rPr>
        <w:t>Ardai</w:t>
      </w:r>
      <w:proofErr w:type="spellEnd"/>
      <w:r>
        <w:rPr>
          <w:rFonts w:ascii="Times New Roman" w:hAnsi="Times New Roman"/>
          <w:sz w:val="24"/>
          <w:szCs w:val="24"/>
        </w:rPr>
        <w:t xml:space="preserve"> Péter</w:t>
      </w:r>
      <w:r>
        <w:rPr>
          <w:rFonts w:ascii="Times New Roman" w:hAnsi="Times New Roman"/>
          <w:sz w:val="24"/>
          <w:szCs w:val="24"/>
        </w:rPr>
        <w:tab/>
      </w:r>
    </w:p>
    <w:p w:rsidR="002717DA" w:rsidRDefault="003464C6">
      <w:pPr>
        <w:pStyle w:val="Alaprtelmezett"/>
      </w:pPr>
      <w:r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>: 06-29/</w:t>
      </w:r>
      <w:r>
        <w:rPr>
          <w:rFonts w:ascii="Times New Roman" w:hAnsi="Times New Roman"/>
          <w:sz w:val="24"/>
          <w:szCs w:val="24"/>
        </w:rPr>
        <w:t>550-291</w:t>
      </w:r>
      <w:r>
        <w:rPr>
          <w:rFonts w:ascii="Times New Roman" w:hAnsi="Times New Roman"/>
          <w:sz w:val="24"/>
          <w:szCs w:val="24"/>
        </w:rPr>
        <w:tab/>
      </w:r>
    </w:p>
    <w:p w:rsidR="002717DA" w:rsidRDefault="003464C6">
      <w:pPr>
        <w:pStyle w:val="Alaprtelmezett"/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6">
        <w:r>
          <w:rPr>
            <w:rStyle w:val="Internet-hivatkozs"/>
            <w:rFonts w:ascii="Times New Roman" w:hAnsi="Times New Roman"/>
            <w:sz w:val="24"/>
            <w:szCs w:val="24"/>
          </w:rPr>
          <w:t>vagyongazdalkodas@vecses.hu</w:t>
        </w:r>
      </w:hyperlink>
    </w:p>
    <w:p w:rsidR="002717DA" w:rsidRDefault="002717DA">
      <w:pPr>
        <w:pStyle w:val="Alaprtelmezett"/>
      </w:pPr>
    </w:p>
    <w:sectPr w:rsidR="002717DA" w:rsidSect="003464C6">
      <w:pgSz w:w="11906" w:h="16838"/>
      <w:pgMar w:top="993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roman"/>
    <w:notTrueType/>
    <w:pitch w:val="default"/>
  </w:font>
  <w:font w:name="Albany AMT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;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83DC8"/>
    <w:multiLevelType w:val="multilevel"/>
    <w:tmpl w:val="B798E8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8D4B83"/>
    <w:multiLevelType w:val="multilevel"/>
    <w:tmpl w:val="6EBE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DA"/>
    <w:rsid w:val="002717DA"/>
    <w:rsid w:val="003464C6"/>
    <w:rsid w:val="009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167B"/>
  <w15:docId w15:val="{B6BA4AD6-5571-4C1B-8AB7-92E95F7C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Internet-hivatkozs">
    <w:name w:val="Internet-hivatkozás"/>
    <w:basedOn w:val="Bekezdsalapbettpusa"/>
    <w:rPr>
      <w:color w:val="0563C1"/>
      <w:u w:val="single"/>
      <w:lang w:val="hu-HU" w:eastAsia="hu-HU" w:bidi="hu-HU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lbany AMT" w:eastAsia="Microsoft YaHei" w:hAnsi="Albany AMT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NormlWeb">
    <w:name w:val="Normal (Web)"/>
    <w:basedOn w:val="Alaprtelmezett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Alaprtelmezett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gyongazdalkodas@vecses.hu" TargetMode="External"/><Relationship Id="rId5" Type="http://schemas.openxmlformats.org/officeDocument/2006/relationships/hyperlink" Target="http://www.hivatal.vecse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Attila</dc:creator>
  <cp:lastModifiedBy>k b</cp:lastModifiedBy>
  <cp:revision>3</cp:revision>
  <cp:lastPrinted>2014-09-03T10:00:00Z</cp:lastPrinted>
  <dcterms:created xsi:type="dcterms:W3CDTF">2020-07-13T06:52:00Z</dcterms:created>
  <dcterms:modified xsi:type="dcterms:W3CDTF">2020-07-13T06:54:00Z</dcterms:modified>
</cp:coreProperties>
</file>