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41" w:rsidRDefault="00661241" w:rsidP="0066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idegenforgalmi adó</w:t>
      </w:r>
    </w:p>
    <w:p w:rsidR="00661241" w:rsidRDefault="00661241" w:rsidP="00661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 helyi adókról szóló 1990. évi C. törvény 30 § - 34. §</w:t>
      </w:r>
    </w:p>
    <w:p w:rsidR="00661241" w:rsidRPr="002D3B85" w:rsidRDefault="00661241" w:rsidP="00661241">
      <w:pPr>
        <w:tabs>
          <w:tab w:val="left" w:pos="1245"/>
        </w:tabs>
        <w:spacing w:after="0"/>
        <w:ind w:left="1260" w:hanging="1290"/>
        <w:rPr>
          <w:rStyle w:val="Internet-hivatkozs"/>
          <w:rFonts w:ascii="Times New Roman" w:hAnsi="Times New Roman"/>
          <w:color w:val="0B0B0B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Vecsés Város Önkormányzatának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>
        <w:r w:rsidRPr="002D3B85">
          <w:rPr>
            <w:rStyle w:val="Internet-hivatkozs"/>
            <w:rFonts w:ascii="Times New Roman" w:hAnsi="Times New Roman"/>
            <w:color w:val="0B0B0B"/>
            <w:sz w:val="24"/>
            <w:szCs w:val="24"/>
            <w:u w:val="none"/>
          </w:rPr>
          <w:t>16/2014. (XI.21.) rendelete az idegenforgalmi adóról</w:t>
        </w:r>
      </w:hyperlink>
    </w:p>
    <w:p w:rsidR="00661241" w:rsidRDefault="00661241" w:rsidP="00661241">
      <w:pPr>
        <w:rPr>
          <w:rFonts w:ascii="Times New Roman" w:hAnsi="Times New Roman" w:cs="Times New Roman"/>
          <w:b/>
          <w:sz w:val="24"/>
          <w:szCs w:val="24"/>
        </w:rPr>
      </w:pPr>
    </w:p>
    <w:p w:rsidR="00661241" w:rsidRDefault="00661241" w:rsidP="00661241">
      <w:pPr>
        <w:rPr>
          <w:rFonts w:ascii="Times New Roman" w:hAnsi="Times New Roman" w:cs="Times New Roman"/>
          <w:b/>
          <w:sz w:val="24"/>
          <w:szCs w:val="24"/>
        </w:rPr>
      </w:pPr>
    </w:p>
    <w:p w:rsidR="00661241" w:rsidRDefault="00661241" w:rsidP="00661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661241" w:rsidRDefault="00661241" w:rsidP="00661241">
      <w:pPr>
        <w:pStyle w:val="Szvegtrzs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Ershangslyozs"/>
          <w:rFonts w:ascii="Times New Roman" w:hAnsi="Times New Roman" w:cs="Times New Roman"/>
          <w:color w:val="000000"/>
          <w:sz w:val="24"/>
          <w:szCs w:val="24"/>
        </w:rPr>
        <w:t>Adókötelezettség terheli azt a magánszemélyt</w:t>
      </w:r>
      <w:r>
        <w:rPr>
          <w:rFonts w:ascii="Times New Roman" w:hAnsi="Times New Roman" w:cs="Times New Roman"/>
          <w:color w:val="000000"/>
          <w:sz w:val="24"/>
          <w:szCs w:val="24"/>
        </w:rPr>
        <w:t>, aki nem állandó lakosként Vecsés Város Önkormányzata illetékességi területén legalább egy vendégéjszakát eltölt.</w:t>
      </w:r>
    </w:p>
    <w:p w:rsidR="00661241" w:rsidRDefault="00661241" w:rsidP="00661241">
      <w:pPr>
        <w:pStyle w:val="Szvegtrzs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Ershangslyozs"/>
          <w:rFonts w:ascii="Times New Roman" w:hAnsi="Times New Roman" w:cs="Times New Roman"/>
          <w:color w:val="000000"/>
          <w:sz w:val="24"/>
          <w:szCs w:val="24"/>
        </w:rPr>
        <w:t>Adókötelezettség alól mentes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1241" w:rsidRDefault="00661241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18. életévét be nem töltött magánszemély;</w:t>
      </w:r>
    </w:p>
    <w:p w:rsidR="00661241" w:rsidRDefault="00661241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gyógyintézetben fekvőbeteg szakellátásban részesülő vagy szociális intézményben ellátott magánszemély;</w:t>
      </w:r>
    </w:p>
    <w:p w:rsidR="00661241" w:rsidRDefault="00661241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közép- és felsőfokú oktatási intézménynél tanulói vagy hallgatói jogviszony alapján, hatóság vagy bíróság intézkedése folytán, a szakképzés keretében, a szolgálati kötelezettség teljesítése, vagy a településen székhellyel, vagy telephellyel rendelkező vagy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Htv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37. §-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ának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(2) bekezdése szerinti tevékenységet végző vállalkozó esetén vállalkozási tevékenység vagy ezen vállalkozó munkavállalója által folytatott munkavégzés céljából az önkormányzat illetékességi területén tartózkodó magánszemély,</w:t>
      </w:r>
    </w:p>
    <w:p w:rsidR="00661241" w:rsidRDefault="00661241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önkormányzat illetékességi területén lévő üdülő tulajdonosa vagy bérlője, továbbá a használati jogosultság időtartamára a lakásszövetkezet tulajdonában álló üdülő használati jogával rendelkező lakásszövetkezeti tag, illetőleg a tulajdonos, a bérlő hozzátartozója, valamint a lakásszövetkezet tulajdonában álló üdülő használati jogával rendelkező lakásszövetkezeti tag használati jogosultságának időtartamára annak hozzátartozója [hozzátartozó fogalma a Ptk. szerint];</w:t>
      </w:r>
    </w:p>
    <w:p w:rsidR="00661241" w:rsidRDefault="00661241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egyház tulajdonában lévő épületben, telken vendégéjszakát - kizárólag az egyház hitéleti tevékenységében való részvétel céljából - eltöltő egyházi személy.</w:t>
      </w:r>
    </w:p>
    <w:p w:rsidR="00BE7665" w:rsidRPr="004A6FC0" w:rsidRDefault="00BE7665" w:rsidP="00661241">
      <w:pPr>
        <w:pStyle w:val="Szvegtrzs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honvédelmi vagy rendvédelmi feladatokat ellátó szervek állományába tartozó személy hozzátartozója, ha a vendégéjszakát az állomány tagjának látogatása miatt tölti a szolgálatteljesítés vagy a munkavégzés helye szerinti településen lévő, a honvédelmi vagy rendvédelmi szerv rendelkezése alatt álló, szolgálati érdekből fenntartott szálláshelyen, feltéve, ha a településen való szolgálatteljesítés, munkavégzés időtartama legalább egybefüggő 30 nap.</w:t>
      </w: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fizetendő adót a szálláshely ellenérték fejében történő átengedése esetén a szállásdíjjal együtt a szállásadó, a szálláshely vagy bármely más ingatlan ingyenesen történő átengedése esetén a szálláshellyel, ingatlannal rendelkezni jogosult az ott-tartózkodás utolsó napján szedi be.</w:t>
      </w: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light" w:hAnsi="open sanslight"/>
          <w:color w:val="636363"/>
          <w:sz w:val="21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idegenforgalmi adót az adóbeszedésre kötelezett akkor is köteles befizetni, ha annak beszedését elmulasztotta</w:t>
      </w:r>
      <w:r>
        <w:rPr>
          <w:rFonts w:ascii="open sanslight" w:hAnsi="open sanslight"/>
          <w:color w:val="636363"/>
          <w:sz w:val="21"/>
          <w:szCs w:val="24"/>
        </w:rPr>
        <w:t>.</w:t>
      </w: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Style w:val="Ershangslyozs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Ershangslyozs"/>
          <w:rFonts w:ascii="Times New Roman" w:hAnsi="Times New Roman"/>
          <w:color w:val="000000"/>
          <w:sz w:val="24"/>
          <w:szCs w:val="24"/>
        </w:rPr>
        <w:t>Az adóbeszedésre kötelezettnek a tárgyhónapot követő hó 15-ig kell a bevallást benyújtania és a beszedett adót befizetnie.</w:t>
      </w: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hd w:val="clear" w:color="auto" w:fill="FFFFFF"/>
        <w:spacing w:after="0"/>
        <w:jc w:val="both"/>
        <w:rPr>
          <w:rStyle w:val="Ershangslyozs"/>
          <w:rFonts w:ascii="Times New Roman" w:hAnsi="Times New Roman"/>
          <w:b w:val="0"/>
          <w:color w:val="000000"/>
          <w:sz w:val="24"/>
          <w:szCs w:val="24"/>
        </w:rPr>
      </w:pPr>
    </w:p>
    <w:p w:rsidR="00661241" w:rsidRDefault="00661241" w:rsidP="00661241">
      <w:pPr>
        <w:pStyle w:val="Szvegtrzs"/>
        <w:pBdr>
          <w:top w:val="nil"/>
          <w:left w:val="nil"/>
          <w:bottom w:val="nil"/>
          <w:right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Ershangslyozs"/>
          <w:rFonts w:ascii="Times New Roman" w:hAnsi="Times New Roman"/>
          <w:color w:val="000000"/>
          <w:sz w:val="24"/>
          <w:szCs w:val="24"/>
        </w:rPr>
        <w:t>Az adó alapja</w:t>
      </w:r>
      <w:r w:rsidR="009E4C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a megkezdett vendégéjszakák száma. A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z adó mértéke </w:t>
      </w:r>
      <w:r>
        <w:rPr>
          <w:rFonts w:ascii="Times New Roman" w:hAnsi="Times New Roman"/>
          <w:color w:val="000000"/>
          <w:sz w:val="24"/>
          <w:szCs w:val="24"/>
        </w:rPr>
        <w:t xml:space="preserve">személyenként és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vendégéjszakánként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300 Ft.</w:t>
      </w:r>
    </w:p>
    <w:p w:rsidR="00661241" w:rsidRDefault="00661241" w:rsidP="00661241">
      <w:pPr>
        <w:pStyle w:val="Cmsor3"/>
        <w:pBdr>
          <w:top w:val="nil"/>
          <w:left w:val="nil"/>
          <w:bottom w:val="nil"/>
          <w:right w:val="nil"/>
        </w:pBdr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522273" w:rsidRPr="00321A9D" w:rsidRDefault="00522273" w:rsidP="00522273">
      <w:pPr>
        <w:pStyle w:val="Tblzattartalo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adóbeszedésre kötelezett a bevallás nyomtatványt </w:t>
      </w:r>
      <w:r w:rsidRPr="00321A9D">
        <w:rPr>
          <w:rFonts w:ascii="Times New Roman" w:hAnsi="Times New Roman" w:cs="Times New Roman"/>
          <w:sz w:val="24"/>
          <w:szCs w:val="24"/>
        </w:rPr>
        <w:t xml:space="preserve">a </w:t>
      </w:r>
      <w:hyperlink r:id="rId6" w:history="1">
        <w:r w:rsidRPr="00321A9D">
          <w:rPr>
            <w:rStyle w:val="Hiperhivatkozs"/>
            <w:rFonts w:ascii="Times New Roman" w:hAnsi="Times New Roman" w:cs="Times New Roman"/>
            <w:sz w:val="24"/>
            <w:szCs w:val="24"/>
          </w:rPr>
          <w:t>http://ohp.lgov.hu</w:t>
        </w:r>
      </w:hyperlink>
      <w:r w:rsidRPr="00321A9D">
        <w:rPr>
          <w:rFonts w:ascii="Times New Roman" w:hAnsi="Times New Roman" w:cs="Times New Roman"/>
          <w:sz w:val="24"/>
          <w:szCs w:val="24"/>
        </w:rPr>
        <w:t xml:space="preserve"> portálon tudja kitölteni és beküldeni. Az ügyintézés menetéhez leírás a </w:t>
      </w:r>
      <w:hyperlink r:id="rId7">
        <w:r w:rsidRPr="00321A9D"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 w:rsidRPr="007C7A6E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oldalon „segédlet az elektronikus ügyintézéshez” címszó alatt található.</w:t>
      </w:r>
    </w:p>
    <w:p w:rsidR="00661241" w:rsidRDefault="00661241" w:rsidP="00661241">
      <w:pPr>
        <w:rPr>
          <w:rFonts w:ascii="Times New Roman" w:hAnsi="Times New Roman" w:cs="Times New Roman"/>
          <w:b/>
          <w:sz w:val="24"/>
          <w:szCs w:val="24"/>
        </w:rPr>
      </w:pPr>
    </w:p>
    <w:p w:rsidR="00661241" w:rsidRDefault="00661241" w:rsidP="0066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illetékmentes.</w:t>
      </w:r>
    </w:p>
    <w:p w:rsidR="00661241" w:rsidRDefault="00661241" w:rsidP="00661241">
      <w:pPr>
        <w:rPr>
          <w:rFonts w:ascii="Times New Roman" w:hAnsi="Times New Roman" w:cs="Times New Roman"/>
          <w:b/>
          <w:sz w:val="24"/>
          <w:szCs w:val="24"/>
        </w:rPr>
      </w:pPr>
    </w:p>
    <w:p w:rsidR="00661241" w:rsidRDefault="00661241" w:rsidP="0066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 szoba</w:t>
      </w:r>
    </w:p>
    <w:p w:rsidR="00661241" w:rsidRDefault="00661241" w:rsidP="0066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proofErr w:type="spellStart"/>
      <w:r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Bóta Judit</w:t>
      </w:r>
    </w:p>
    <w:p w:rsidR="00661241" w:rsidRPr="003C2360" w:rsidRDefault="00661241" w:rsidP="0066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555-125, fax: 555-269, ado@vecses.hu</w:t>
      </w:r>
    </w:p>
    <w:p w:rsidR="00661241" w:rsidRDefault="00661241" w:rsidP="00661241"/>
    <w:p w:rsidR="0083729B" w:rsidRDefault="0083729B"/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any AMT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ligh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D6ACC"/>
    <w:multiLevelType w:val="multilevel"/>
    <w:tmpl w:val="CC209E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41"/>
    <w:rsid w:val="0006443E"/>
    <w:rsid w:val="00383D66"/>
    <w:rsid w:val="003B602E"/>
    <w:rsid w:val="00522273"/>
    <w:rsid w:val="00661241"/>
    <w:rsid w:val="00760785"/>
    <w:rsid w:val="007C7A6E"/>
    <w:rsid w:val="007F426B"/>
    <w:rsid w:val="0083729B"/>
    <w:rsid w:val="00917258"/>
    <w:rsid w:val="009E4CF3"/>
    <w:rsid w:val="00A86F85"/>
    <w:rsid w:val="00B17DD0"/>
    <w:rsid w:val="00BE7665"/>
    <w:rsid w:val="00D57EEC"/>
    <w:rsid w:val="00D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25CD"/>
  <w15:chartTrackingRefBased/>
  <w15:docId w15:val="{11CCE4A9-2930-411D-971C-E17C5D3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661241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paragraph" w:styleId="Cmsor3">
    <w:name w:val="heading 3"/>
    <w:basedOn w:val="Norml"/>
    <w:link w:val="Cmsor3Char"/>
    <w:rsid w:val="00661241"/>
    <w:pPr>
      <w:keepNext/>
      <w:spacing w:before="240" w:after="120"/>
      <w:outlineLvl w:val="2"/>
    </w:pPr>
    <w:rPr>
      <w:rFonts w:ascii="Albany AMT" w:hAnsi="Albany AMT" w:cs="Mangal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61241"/>
    <w:rPr>
      <w:rFonts w:ascii="Albany AMT" w:eastAsia="Arial Unicode MS" w:hAnsi="Albany AMT" w:cs="Mangal"/>
      <w:color w:val="00000A"/>
      <w:sz w:val="28"/>
      <w:szCs w:val="28"/>
    </w:rPr>
  </w:style>
  <w:style w:type="character" w:customStyle="1" w:styleId="Internet-hivatkozs">
    <w:name w:val="Internet-hivatkozás"/>
    <w:basedOn w:val="Bekezdsalapbettpusa"/>
    <w:rsid w:val="00661241"/>
    <w:rPr>
      <w:color w:val="0563C1"/>
      <w:u w:val="single"/>
    </w:rPr>
  </w:style>
  <w:style w:type="character" w:customStyle="1" w:styleId="Ershangslyozs">
    <w:name w:val="Erős hangsúlyozás"/>
    <w:rsid w:val="00661241"/>
    <w:rPr>
      <w:b/>
      <w:bCs/>
    </w:rPr>
  </w:style>
  <w:style w:type="paragraph" w:styleId="Szvegtrzs">
    <w:name w:val="Body Text"/>
    <w:basedOn w:val="Norml"/>
    <w:link w:val="SzvegtrzsChar"/>
    <w:rsid w:val="0066124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61241"/>
    <w:rPr>
      <w:rFonts w:ascii="Calibri" w:eastAsia="Arial Unicode MS" w:hAnsi="Calibri" w:cs="Calibri"/>
      <w:color w:val="00000A"/>
    </w:rPr>
  </w:style>
  <w:style w:type="paragraph" w:customStyle="1" w:styleId="Tblzattartalom">
    <w:name w:val="Táblázattartalom"/>
    <w:basedOn w:val="Norml"/>
    <w:qFormat/>
    <w:rsid w:val="00661241"/>
  </w:style>
  <w:style w:type="character" w:styleId="Hiperhivatkozs">
    <w:name w:val="Hyperlink"/>
    <w:basedOn w:val="Bekezdsalapbettpusa"/>
    <w:uiPriority w:val="99"/>
    <w:unhideWhenUsed/>
    <w:rsid w:val="00522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cses.hu/polgarmesteri-hivatal/adooszt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p.lgov.hu" TargetMode="External"/><Relationship Id="rId5" Type="http://schemas.openxmlformats.org/officeDocument/2006/relationships/hyperlink" Target="http://www.vecses.hu/uploads/files/adoform/adorend/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5</cp:revision>
  <dcterms:created xsi:type="dcterms:W3CDTF">2019-03-29T07:36:00Z</dcterms:created>
  <dcterms:modified xsi:type="dcterms:W3CDTF">2019-04-02T11:35:00Z</dcterms:modified>
</cp:coreProperties>
</file>