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adóigazolás</w:t>
      </w:r>
    </w:p>
    <w:p w:rsidR="00433FC1" w:rsidRDefault="00433FC1" w:rsidP="00DE429C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 xml:space="preserve">az adózás rendjéről szóló </w:t>
      </w:r>
      <w:r w:rsidR="00DE429C">
        <w:rPr>
          <w:rFonts w:ascii="Times New Roman" w:hAnsi="Times New Roman" w:cs="Times New Roman"/>
          <w:sz w:val="24"/>
          <w:szCs w:val="24"/>
        </w:rPr>
        <w:t>2017. évi 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DE429C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§ (</w:t>
      </w:r>
      <w:r w:rsidR="00DE42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bekezdés</w:t>
      </w:r>
    </w:p>
    <w:p w:rsidR="00DE429C" w:rsidRDefault="00DE429C" w:rsidP="00DE429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adóigazgatási eljárás részletszabályairól szóló 465/2017. (XII.28.) Korm.rendelete</w:t>
      </w:r>
    </w:p>
    <w:p w:rsidR="00433FC1" w:rsidRDefault="00433FC1" w:rsidP="00DE429C">
      <w:pPr>
        <w:tabs>
          <w:tab w:val="left" w:pos="1276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az illetékekről szóló 1990. évi XCIII. törvény melléklet XXI. cím 4. pont</w:t>
      </w:r>
    </w:p>
    <w:p w:rsidR="00433FC1" w:rsidRDefault="00433FC1" w:rsidP="0043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A3D" w:rsidRDefault="009B4A3D" w:rsidP="0043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A3D" w:rsidRDefault="009B4A3D" w:rsidP="0043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Adóigazolás kiállítását az az ügyfél kérheti, akinek állandó lakhelye, vagy székhelye, telephelye Vecsésen van.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az ügyfél jár el személyesen, akkor az ügyintézéshez meghatalmazás szükséges.</w:t>
      </w:r>
    </w:p>
    <w:p w:rsidR="00433FC1" w:rsidRDefault="00433FC1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meg kell jelölni az adóigazolás felhasználási területét (pl. pályázat, hitelfelvétel, hatósági engedély).</w:t>
      </w:r>
    </w:p>
    <w:p w:rsidR="00433FC1" w:rsidRDefault="00433FC1" w:rsidP="00433FC1">
      <w:pPr>
        <w:pStyle w:val="Tblzattartalom"/>
        <w:spacing w:after="0"/>
      </w:pPr>
    </w:p>
    <w:p w:rsidR="00321A9D" w:rsidRPr="00321A9D" w:rsidRDefault="00321A9D" w:rsidP="00433FC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Nem természetes személy a kérelmet a </w:t>
      </w:r>
      <w:hyperlink r:id="rId4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5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321A9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„segédlet az elektronikus ügyintézéshez” címszó alatt talál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ható</w:t>
      </w:r>
      <w:r w:rsidRPr="00321A9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321A9D" w:rsidRDefault="00321A9D" w:rsidP="00433FC1">
      <w:pPr>
        <w:pStyle w:val="Tblzattartalom"/>
        <w:spacing w:after="0"/>
      </w:pPr>
    </w:p>
    <w:p w:rsidR="00433FC1" w:rsidRDefault="00321A9D" w:rsidP="00433FC1">
      <w:pPr>
        <w:pStyle w:val="Tblzattartalom"/>
        <w:spacing w:after="0"/>
      </w:pPr>
      <w:r>
        <w:rPr>
          <w:rFonts w:ascii="Times New Roman" w:hAnsi="Times New Roman" w:cs="Times New Roman"/>
          <w:sz w:val="24"/>
          <w:szCs w:val="24"/>
        </w:rPr>
        <w:t>Természetes személy esetében a f</w:t>
      </w:r>
      <w:r w:rsidR="00433FC1">
        <w:rPr>
          <w:rFonts w:ascii="Times New Roman" w:hAnsi="Times New Roman" w:cs="Times New Roman"/>
          <w:sz w:val="24"/>
          <w:szCs w:val="24"/>
        </w:rPr>
        <w:t>ormanyomtatvány a kérelemhez megtalálható a</w:t>
      </w:r>
      <w:r w:rsidR="00433FC1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hyperlink r:id="rId6">
        <w:r w:rsidR="00433FC1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="00433FC1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az adóosztály formanyomtatványai között.</w:t>
      </w:r>
    </w:p>
    <w:p w:rsidR="00433FC1" w:rsidRDefault="00433FC1" w:rsidP="00433FC1">
      <w:pPr>
        <w:pStyle w:val="Szvegtrzs"/>
        <w:spacing w:after="0"/>
        <w:jc w:val="both"/>
      </w:pPr>
    </w:p>
    <w:p w:rsidR="00433FC1" w:rsidRDefault="00433FC1" w:rsidP="00433FC1">
      <w:pPr>
        <w:pStyle w:val="Szvegtrzs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adóigazolás kiállítása illetékmentes.</w:t>
      </w:r>
    </w:p>
    <w:p w:rsidR="00433FC1" w:rsidRDefault="00433FC1" w:rsidP="00433FC1">
      <w:pPr>
        <w:pStyle w:val="Szvegtrzs"/>
        <w:spacing w:after="0"/>
        <w:jc w:val="both"/>
      </w:pPr>
    </w:p>
    <w:p w:rsidR="00433FC1" w:rsidRDefault="00433FC1" w:rsidP="00433FC1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Ügyintézési határidő</w:t>
      </w:r>
      <w:r w:rsidR="00542C0F">
        <w:rPr>
          <w:rStyle w:val="Ershangslyoz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Ershangslyozs"/>
          <w:rFonts w:ascii="Times New Roman" w:hAnsi="Times New Roman" w:cs="Times New Roman"/>
          <w:sz w:val="24"/>
          <w:szCs w:val="24"/>
        </w:rPr>
        <w:t>6 nap.</w:t>
      </w:r>
      <w:bookmarkStart w:id="0" w:name="_GoBack"/>
      <w:bookmarkEnd w:id="0"/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</w:p>
    <w:p w:rsidR="00433FC1" w:rsidRDefault="00433FC1" w:rsidP="0043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433FC1" w:rsidRDefault="00433FC1" w:rsidP="0043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</w:p>
    <w:p w:rsidR="00433FC1" w:rsidRDefault="00321A9D" w:rsidP="00433F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Bóta Judit </w:t>
      </w:r>
    </w:p>
    <w:p w:rsidR="00433FC1" w:rsidRDefault="00433FC1" w:rsidP="00433FC1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C25AFB">
        <w:rPr>
          <w:rFonts w:ascii="Times New Roman" w:hAnsi="Times New Roman" w:cs="Times New Roman"/>
          <w:sz w:val="24"/>
          <w:szCs w:val="24"/>
        </w:rPr>
        <w:t>352-000/125 mellék</w:t>
      </w:r>
      <w:r>
        <w:rPr>
          <w:rFonts w:ascii="Times New Roman" w:hAnsi="Times New Roman" w:cs="Times New Roman"/>
          <w:sz w:val="24"/>
          <w:szCs w:val="24"/>
        </w:rPr>
        <w:t>, fax: 555-269,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ado@vecses.hu</w:t>
      </w:r>
    </w:p>
    <w:sectPr w:rsidR="00433F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C1"/>
    <w:rsid w:val="0006443E"/>
    <w:rsid w:val="00321A9D"/>
    <w:rsid w:val="00383D66"/>
    <w:rsid w:val="003B602E"/>
    <w:rsid w:val="00433FC1"/>
    <w:rsid w:val="00542C0F"/>
    <w:rsid w:val="005B4A82"/>
    <w:rsid w:val="00760785"/>
    <w:rsid w:val="007F426B"/>
    <w:rsid w:val="00810C93"/>
    <w:rsid w:val="0083729B"/>
    <w:rsid w:val="00917258"/>
    <w:rsid w:val="009B4A3D"/>
    <w:rsid w:val="00A86F85"/>
    <w:rsid w:val="00B17DD0"/>
    <w:rsid w:val="00C25AFB"/>
    <w:rsid w:val="00D75924"/>
    <w:rsid w:val="00D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ADA9"/>
  <w15:chartTrackingRefBased/>
  <w15:docId w15:val="{7B495AE8-2D30-42B3-AAA5-B7800A9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3FC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433FC1"/>
    <w:rPr>
      <w:color w:val="0563C1"/>
      <w:u w:val="single"/>
    </w:rPr>
  </w:style>
  <w:style w:type="character" w:customStyle="1" w:styleId="Ershangslyozs">
    <w:name w:val="Erős hangsúlyozás"/>
    <w:rsid w:val="00433FC1"/>
    <w:rPr>
      <w:b/>
      <w:bCs/>
    </w:rPr>
  </w:style>
  <w:style w:type="paragraph" w:styleId="Szvegtrzs">
    <w:name w:val="Body Text"/>
    <w:basedOn w:val="Norml"/>
    <w:link w:val="SzvegtrzsChar"/>
    <w:rsid w:val="00433FC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3FC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433FC1"/>
  </w:style>
  <w:style w:type="character" w:styleId="Hiperhivatkozs">
    <w:name w:val="Hyperlink"/>
    <w:basedOn w:val="Bekezdsalapbettpusa"/>
    <w:uiPriority w:val="99"/>
    <w:unhideWhenUsed/>
    <w:rsid w:val="00321A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polgarmesteri-hivatal/adoosztaly" TargetMode="External"/><Relationship Id="rId4" Type="http://schemas.openxmlformats.org/officeDocument/2006/relationships/hyperlink" Target="http://oh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2019-03-29T07:35:00Z</dcterms:created>
  <dcterms:modified xsi:type="dcterms:W3CDTF">2019-04-02T11:20:00Z</dcterms:modified>
</cp:coreProperties>
</file>