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625" w14:textId="77777777" w:rsidR="00551037" w:rsidRPr="003702DA" w:rsidRDefault="00551037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b/>
          <w:sz w:val="24"/>
          <w:szCs w:val="24"/>
        </w:rPr>
        <w:t xml:space="preserve">Ügy típusa: </w:t>
      </w:r>
      <w:r w:rsidRPr="003702DA">
        <w:rPr>
          <w:rFonts w:ascii="Times New Roman" w:hAnsi="Times New Roman"/>
          <w:sz w:val="24"/>
          <w:szCs w:val="24"/>
        </w:rPr>
        <w:t>Működési engedély</w:t>
      </w:r>
    </w:p>
    <w:p w14:paraId="63D7417A" w14:textId="77777777" w:rsidR="00551037" w:rsidRPr="003702DA" w:rsidRDefault="00551037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53F7BEDC" w14:textId="77777777"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folytatásának általános szabályairól szóló  2009. évi LXXVI. törvény</w:t>
      </w:r>
    </w:p>
    <w:p w14:paraId="6261DA15" w14:textId="77777777"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5EF84180" w14:textId="77777777" w:rsidR="00551037" w:rsidRPr="003702DA" w:rsidRDefault="005510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14:paraId="74F5BE96" w14:textId="77777777" w:rsidR="00551037" w:rsidRPr="00EC01CC" w:rsidRDefault="00551037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129D80B3" w14:textId="77777777" w:rsidR="00551037" w:rsidRPr="003702DA" w:rsidRDefault="00551037" w:rsidP="003302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 kizárólag üzletben forgalmazható termékkörök forgalomba hozatala működési engedély köteles (a Kormány rendelet 3. melléklete)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ezek:</w:t>
      </w:r>
    </w:p>
    <w:p w14:paraId="3F5EFE69" w14:textId="77777777" w:rsidR="00551037" w:rsidRPr="00DD3FC3" w:rsidRDefault="00DD3FC3" w:rsidP="004C59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14:paraId="3A52E281" w14:textId="77777777"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az egyes festékek, lakkok és járművek javító fényezésére szolgáló termékek szerves oldószer tartalmának szabályozásáról szóló kormányrendelet </w:t>
      </w:r>
      <w:r>
        <w:rPr>
          <w:rFonts w:ascii="Times New Roman" w:hAnsi="Times New Roman"/>
          <w:sz w:val="24"/>
          <w:szCs w:val="24"/>
          <w:lang w:eastAsia="hu-HU"/>
        </w:rPr>
        <w:t>hatálya alá tartozó termékek;</w:t>
      </w:r>
    </w:p>
    <w:p w14:paraId="18C838F8" w14:textId="77777777"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állatgyógyászati </w:t>
      </w:r>
      <w:r>
        <w:rPr>
          <w:rFonts w:ascii="Times New Roman" w:hAnsi="Times New Roman"/>
          <w:sz w:val="24"/>
          <w:szCs w:val="24"/>
          <w:lang w:eastAsia="hu-HU"/>
        </w:rPr>
        <w:t>készítmények és hatóanyagaik;</w:t>
      </w:r>
    </w:p>
    <w:p w14:paraId="543E4E38" w14:textId="77777777"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fegyver, lőszer, robb</w:t>
      </w:r>
      <w:r>
        <w:rPr>
          <w:rFonts w:ascii="Times New Roman" w:hAnsi="Times New Roman"/>
          <w:sz w:val="24"/>
          <w:szCs w:val="24"/>
          <w:lang w:eastAsia="hu-HU"/>
        </w:rPr>
        <w:t xml:space="preserve">anó- és robbantószer, gázspray, </w:t>
      </w:r>
      <w:r w:rsidRPr="003702DA">
        <w:rPr>
          <w:rFonts w:ascii="Times New Roman" w:hAnsi="Times New Roman"/>
          <w:sz w:val="24"/>
          <w:szCs w:val="24"/>
          <w:lang w:eastAsia="hu-HU"/>
        </w:rPr>
        <w:t>pirotechnikai termék, a polgári célú pirotechnikai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tevékenységekről szóló kormányrendelet szerinti 1., 2. és 3. pirotechnikai osz</w:t>
      </w:r>
      <w:r>
        <w:rPr>
          <w:rFonts w:ascii="Times New Roman" w:hAnsi="Times New Roman"/>
          <w:sz w:val="24"/>
          <w:szCs w:val="24"/>
          <w:lang w:eastAsia="hu-HU"/>
        </w:rPr>
        <w:t>tályba tartozó termékek, az ott meghatározott kivételekkel;</w:t>
      </w:r>
    </w:p>
    <w:p w14:paraId="754BA929" w14:textId="77777777"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növén</w:t>
      </w:r>
      <w:r>
        <w:rPr>
          <w:rFonts w:ascii="Times New Roman" w:hAnsi="Times New Roman"/>
          <w:sz w:val="24"/>
          <w:szCs w:val="24"/>
          <w:lang w:eastAsia="hu-HU"/>
        </w:rPr>
        <w:t>yvédő szerek és hatóanyagaik;</w:t>
      </w:r>
    </w:p>
    <w:p w14:paraId="72A57C88" w14:textId="77777777" w:rsidR="001831BA" w:rsidRDefault="00551037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veszélyes hulladék;</w:t>
      </w:r>
    </w:p>
    <w:p w14:paraId="51A76A50" w14:textId="77777777" w:rsidR="00DD3FC3" w:rsidRPr="00DD3FC3" w:rsidRDefault="00DD3FC3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az Országos Tűzvédelmi Szabályzat szerint robbanásveszélyes osztályba tartozó anyag, kivéve a jövedéki adóról szóló törvény szerinti tüzelő-, fűtőanyag célú gázolaj, LPG és az üzemanyag.</w:t>
      </w:r>
    </w:p>
    <w:p w14:paraId="1EA6511D" w14:textId="77777777" w:rsidR="00551037" w:rsidRPr="003702DA" w:rsidRDefault="00551037" w:rsidP="004C5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82750A" w14:textId="77777777"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352592D3" w14:textId="77777777" w:rsidR="008F1F13" w:rsidRDefault="00551037" w:rsidP="008F1F1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831BA" w:rsidRPr="001831BA">
        <w:rPr>
          <w:rFonts w:ascii="Times New Roman" w:hAnsi="Times New Roman"/>
          <w:b/>
          <w:sz w:val="24"/>
          <w:szCs w:val="24"/>
          <w:u w:val="single"/>
        </w:rPr>
        <w:t>nincs</w:t>
      </w:r>
      <w:r w:rsidR="001831BA">
        <w:rPr>
          <w:rFonts w:ascii="Times New Roman" w:hAnsi="Times New Roman"/>
          <w:sz w:val="24"/>
          <w:szCs w:val="24"/>
        </w:rPr>
        <w:t xml:space="preserve">  illeték</w:t>
      </w:r>
    </w:p>
    <w:p w14:paraId="1AF335C9" w14:textId="77777777"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14:paraId="7F63227A" w14:textId="77777777"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 haszonélvező hozzájárulását igazoló okirat</w:t>
      </w:r>
    </w:p>
    <w:p w14:paraId="192EA6F2" w14:textId="77777777"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14:paraId="2DC758DF" w14:textId="77777777"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</w:p>
    <w:p w14:paraId="53A93D60" w14:textId="77777777" w:rsidR="00551037" w:rsidRDefault="00551037" w:rsidP="00FD65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14:paraId="1EA467F7" w14:textId="77777777" w:rsidR="00551037" w:rsidRPr="003702DA" w:rsidRDefault="00551037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Ügyintézési idő</w:t>
      </w:r>
      <w:r>
        <w:rPr>
          <w:rFonts w:ascii="Times New Roman" w:hAnsi="Times New Roman"/>
          <w:sz w:val="24"/>
          <w:szCs w:val="24"/>
        </w:rPr>
        <w:t xml:space="preserve">: </w:t>
      </w:r>
      <w:r w:rsidR="00C64F52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nap</w:t>
      </w:r>
    </w:p>
    <w:p w14:paraId="24352B46" w14:textId="77777777" w:rsidR="00551037" w:rsidRPr="00FD65F2" w:rsidRDefault="00551037" w:rsidP="00FD6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 w:rsidR="00C64F52">
        <w:rPr>
          <w:rFonts w:ascii="Times New Roman" w:hAnsi="Times New Roman"/>
          <w:sz w:val="24"/>
          <w:szCs w:val="24"/>
          <w:lang w:eastAsia="hu-HU"/>
        </w:rPr>
        <w:t>kozbiztonsagi_</w:t>
      </w:r>
      <w:r w:rsidR="00637CC1">
        <w:rPr>
          <w:rFonts w:ascii="Times New Roman" w:hAnsi="Times New Roman"/>
          <w:sz w:val="24"/>
          <w:szCs w:val="24"/>
          <w:lang w:eastAsia="hu-HU"/>
        </w:rPr>
        <w:t>es_kornyezetvedelmi_</w:t>
      </w:r>
      <w:r w:rsidR="00C64F52">
        <w:rPr>
          <w:rFonts w:ascii="Times New Roman" w:hAnsi="Times New Roman"/>
          <w:sz w:val="24"/>
          <w:szCs w:val="24"/>
          <w:lang w:eastAsia="hu-HU"/>
        </w:rPr>
        <w:t>osztaly</w:t>
      </w:r>
    </w:p>
    <w:p w14:paraId="26C9ED47" w14:textId="77777777" w:rsidR="00551037" w:rsidRPr="00FD65F2" w:rsidRDefault="00551037" w:rsidP="00C64F52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 w:rsidR="00C64F52"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2BA09642" w14:textId="7A95E5AC" w:rsidR="00551037" w:rsidRPr="00817C02" w:rsidRDefault="00551037" w:rsidP="0033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8F1F13">
        <w:rPr>
          <w:rFonts w:ascii="Times New Roman" w:hAnsi="Times New Roman"/>
          <w:sz w:val="24"/>
          <w:szCs w:val="24"/>
        </w:rPr>
        <w:t>352-000/225 mellék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sectPr w:rsidR="00551037" w:rsidRPr="00817C02" w:rsidSect="00637CC1">
      <w:pgSz w:w="11906" w:h="16838"/>
      <w:pgMar w:top="1135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80138"/>
    <w:multiLevelType w:val="hybridMultilevel"/>
    <w:tmpl w:val="D5D25E9C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181AC1"/>
    <w:rsid w:val="001831BA"/>
    <w:rsid w:val="00251631"/>
    <w:rsid w:val="002A0CF3"/>
    <w:rsid w:val="00330232"/>
    <w:rsid w:val="003702DA"/>
    <w:rsid w:val="004B153B"/>
    <w:rsid w:val="004B475F"/>
    <w:rsid w:val="004C59CF"/>
    <w:rsid w:val="004D0391"/>
    <w:rsid w:val="00551037"/>
    <w:rsid w:val="00573AFC"/>
    <w:rsid w:val="00637CC1"/>
    <w:rsid w:val="00780687"/>
    <w:rsid w:val="00817C02"/>
    <w:rsid w:val="008F1F13"/>
    <w:rsid w:val="009E00CC"/>
    <w:rsid w:val="00AB0561"/>
    <w:rsid w:val="00BF7B3E"/>
    <w:rsid w:val="00C01110"/>
    <w:rsid w:val="00C64F52"/>
    <w:rsid w:val="00DD3FC3"/>
    <w:rsid w:val="00EC01CC"/>
    <w:rsid w:val="00F256F7"/>
    <w:rsid w:val="00F30D4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E5A9F"/>
  <w15:docId w15:val="{863FD5E4-96C6-4E5F-935E-FFA8064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Működési engedély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Működési engedély</dc:title>
  <dc:subject/>
  <dc:creator>Németh Attila</dc:creator>
  <cp:keywords/>
  <dc:description/>
  <cp:lastModifiedBy>vvok vvok</cp:lastModifiedBy>
  <cp:revision>3</cp:revision>
  <cp:lastPrinted>2016-01-22T11:13:00Z</cp:lastPrinted>
  <dcterms:created xsi:type="dcterms:W3CDTF">2021-06-22T11:50:00Z</dcterms:created>
  <dcterms:modified xsi:type="dcterms:W3CDTF">2021-06-22T12:21:00Z</dcterms:modified>
</cp:coreProperties>
</file>