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29" w:rsidRPr="004E59FF" w:rsidRDefault="00661A55">
      <w:pPr>
        <w:rPr>
          <w:rFonts w:ascii="Times New Roman" w:hAnsi="Times New Roman" w:cs="Times New Roman"/>
          <w:b/>
          <w:sz w:val="28"/>
          <w:szCs w:val="28"/>
        </w:rPr>
      </w:pPr>
      <w:r w:rsidRPr="004E59FF">
        <w:rPr>
          <w:rFonts w:ascii="Times New Roman" w:hAnsi="Times New Roman" w:cs="Times New Roman"/>
          <w:b/>
          <w:sz w:val="28"/>
          <w:szCs w:val="28"/>
        </w:rPr>
        <w:t>Koronás Ivókút</w:t>
      </w:r>
    </w:p>
    <w:p w:rsidR="00B15EAE" w:rsidRDefault="00046D75" w:rsidP="00331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az államalapítás és a kere</w:t>
      </w:r>
      <w:r w:rsidR="002201D1">
        <w:rPr>
          <w:rFonts w:ascii="Times New Roman" w:hAnsi="Times New Roman" w:cs="Times New Roman"/>
          <w:sz w:val="24"/>
          <w:szCs w:val="24"/>
        </w:rPr>
        <w:t>szténység felvételének 1000.</w:t>
      </w:r>
      <w:r>
        <w:rPr>
          <w:rFonts w:ascii="Times New Roman" w:hAnsi="Times New Roman" w:cs="Times New Roman"/>
          <w:sz w:val="24"/>
          <w:szCs w:val="24"/>
        </w:rPr>
        <w:t xml:space="preserve"> évfordulójára</w:t>
      </w:r>
      <w:r w:rsidR="00B15EAE">
        <w:rPr>
          <w:rFonts w:ascii="Times New Roman" w:hAnsi="Times New Roman" w:cs="Times New Roman"/>
          <w:sz w:val="24"/>
          <w:szCs w:val="24"/>
        </w:rPr>
        <w:t xml:space="preserve"> való megemlékezésül állította 2000. évben a Szent István alakjával ékesített koronás kutat.</w:t>
      </w:r>
      <w:r w:rsidR="00661A55" w:rsidRPr="0066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55" w:rsidRPr="00661A55" w:rsidRDefault="00661A55" w:rsidP="00331740">
      <w:pPr>
        <w:jc w:val="both"/>
        <w:rPr>
          <w:rFonts w:ascii="Times New Roman" w:hAnsi="Times New Roman" w:cs="Times New Roman"/>
          <w:sz w:val="24"/>
          <w:szCs w:val="24"/>
        </w:rPr>
      </w:pPr>
      <w:r w:rsidRPr="00661A55">
        <w:rPr>
          <w:rFonts w:ascii="Times New Roman" w:hAnsi="Times New Roman" w:cs="Times New Roman"/>
          <w:sz w:val="24"/>
          <w:szCs w:val="24"/>
        </w:rPr>
        <w:t>Seres János és Szórádi Zsigmond</w:t>
      </w:r>
      <w:r w:rsidR="00B15EAE">
        <w:rPr>
          <w:rFonts w:ascii="Times New Roman" w:hAnsi="Times New Roman" w:cs="Times New Roman"/>
          <w:sz w:val="24"/>
          <w:szCs w:val="24"/>
        </w:rPr>
        <w:t xml:space="preserve"> alkotópáros </w:t>
      </w:r>
      <w:r w:rsidRPr="00661A55">
        <w:rPr>
          <w:rFonts w:ascii="Times New Roman" w:hAnsi="Times New Roman" w:cs="Times New Roman"/>
          <w:sz w:val="24"/>
          <w:szCs w:val="24"/>
        </w:rPr>
        <w:t>4,5 méter magas fémszerkezetű emlékmű</w:t>
      </w:r>
      <w:r w:rsidR="00331740">
        <w:rPr>
          <w:rFonts w:ascii="Times New Roman" w:hAnsi="Times New Roman" w:cs="Times New Roman"/>
          <w:sz w:val="24"/>
          <w:szCs w:val="24"/>
        </w:rPr>
        <w:t>vet alkotott</w:t>
      </w:r>
      <w:r w:rsidR="00BF24E6">
        <w:rPr>
          <w:rFonts w:ascii="Times New Roman" w:hAnsi="Times New Roman" w:cs="Times New Roman"/>
          <w:sz w:val="24"/>
          <w:szCs w:val="24"/>
        </w:rPr>
        <w:t xml:space="preserve">. </w:t>
      </w:r>
      <w:r w:rsidR="00331740">
        <w:rPr>
          <w:rFonts w:ascii="Times New Roman" w:hAnsi="Times New Roman" w:cs="Times New Roman"/>
          <w:sz w:val="24"/>
          <w:szCs w:val="24"/>
        </w:rPr>
        <w:t xml:space="preserve">A </w:t>
      </w:r>
      <w:r w:rsidR="00BF24E6">
        <w:rPr>
          <w:rFonts w:ascii="Times New Roman" w:hAnsi="Times New Roman" w:cs="Times New Roman"/>
          <w:sz w:val="24"/>
          <w:szCs w:val="24"/>
        </w:rPr>
        <w:t>Szent K</w:t>
      </w:r>
      <w:r w:rsidR="00331740">
        <w:rPr>
          <w:rFonts w:ascii="Times New Roman" w:hAnsi="Times New Roman" w:cs="Times New Roman"/>
          <w:sz w:val="24"/>
          <w:szCs w:val="24"/>
        </w:rPr>
        <w:t>orona formájának</w:t>
      </w:r>
      <w:r w:rsidR="00BF24E6">
        <w:rPr>
          <w:rFonts w:ascii="Times New Roman" w:hAnsi="Times New Roman" w:cs="Times New Roman"/>
          <w:sz w:val="24"/>
          <w:szCs w:val="24"/>
        </w:rPr>
        <w:t xml:space="preserve"> abszolút</w:t>
      </w:r>
      <w:r w:rsidR="00331740">
        <w:rPr>
          <w:rFonts w:ascii="Times New Roman" w:hAnsi="Times New Roman" w:cs="Times New Roman"/>
          <w:sz w:val="24"/>
          <w:szCs w:val="24"/>
        </w:rPr>
        <w:t xml:space="preserve"> hangsúlyozása</w:t>
      </w:r>
      <w:r w:rsidRPr="00661A55">
        <w:rPr>
          <w:rFonts w:ascii="Times New Roman" w:hAnsi="Times New Roman" w:cs="Times New Roman"/>
          <w:sz w:val="24"/>
          <w:szCs w:val="24"/>
        </w:rPr>
        <w:t xml:space="preserve"> egyértelművé teszi a ma</w:t>
      </w:r>
      <w:r w:rsidR="00BF24E6">
        <w:rPr>
          <w:rFonts w:ascii="Times New Roman" w:hAnsi="Times New Roman" w:cs="Times New Roman"/>
          <w:sz w:val="24"/>
          <w:szCs w:val="24"/>
        </w:rPr>
        <w:t xml:space="preserve">gyar jelleget, méltó emléket állítva </w:t>
      </w:r>
      <w:r w:rsidRPr="00661A55">
        <w:rPr>
          <w:rFonts w:ascii="Times New Roman" w:hAnsi="Times New Roman" w:cs="Times New Roman"/>
          <w:sz w:val="24"/>
          <w:szCs w:val="24"/>
        </w:rPr>
        <w:t>Szent István államalapító királyunk</w:t>
      </w:r>
      <w:r w:rsidR="00BF24E6">
        <w:rPr>
          <w:rFonts w:ascii="Times New Roman" w:hAnsi="Times New Roman" w:cs="Times New Roman"/>
          <w:sz w:val="24"/>
          <w:szCs w:val="24"/>
        </w:rPr>
        <w:t xml:space="preserve">nak. </w:t>
      </w:r>
      <w:r w:rsidRPr="00661A55">
        <w:rPr>
          <w:rFonts w:ascii="Times New Roman" w:hAnsi="Times New Roman" w:cs="Times New Roman"/>
          <w:sz w:val="24"/>
          <w:szCs w:val="24"/>
        </w:rPr>
        <w:t>A kupola alatti márványkút mindennapos funkcióval bír: ivókút.</w:t>
      </w:r>
    </w:p>
    <w:p w:rsidR="00661A55" w:rsidRPr="00661A55" w:rsidRDefault="00661A55" w:rsidP="00331740">
      <w:pPr>
        <w:jc w:val="both"/>
        <w:rPr>
          <w:rFonts w:ascii="Times New Roman" w:hAnsi="Times New Roman" w:cs="Times New Roman"/>
          <w:sz w:val="24"/>
          <w:szCs w:val="24"/>
        </w:rPr>
      </w:pPr>
      <w:r w:rsidRPr="00661A55">
        <w:rPr>
          <w:rFonts w:ascii="Times New Roman" w:hAnsi="Times New Roman" w:cs="Times New Roman"/>
          <w:sz w:val="24"/>
          <w:szCs w:val="24"/>
        </w:rPr>
        <w:t>A nagyformátumú emlékmű a jövő évezredben a jelenben élő, és a múltat tisztelő vecsési polgárokat dics</w:t>
      </w:r>
      <w:r w:rsidR="00331740">
        <w:rPr>
          <w:rFonts w:ascii="Times New Roman" w:hAnsi="Times New Roman" w:cs="Times New Roman"/>
          <w:sz w:val="24"/>
          <w:szCs w:val="24"/>
        </w:rPr>
        <w:t>éri.</w:t>
      </w:r>
      <w:r w:rsidRPr="00661A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A55" w:rsidRDefault="00AB7590" w:rsidP="00331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emlékmű</w:t>
      </w:r>
      <w:r w:rsidR="00661A55" w:rsidRPr="00661A55">
        <w:rPr>
          <w:rFonts w:ascii="Times New Roman" w:hAnsi="Times New Roman" w:cs="Times New Roman"/>
          <w:sz w:val="24"/>
          <w:szCs w:val="24"/>
        </w:rPr>
        <w:t xml:space="preserve"> 4,5 méter</w:t>
      </w:r>
      <w:r>
        <w:rPr>
          <w:rFonts w:ascii="Times New Roman" w:hAnsi="Times New Roman" w:cs="Times New Roman"/>
          <w:sz w:val="24"/>
          <w:szCs w:val="24"/>
        </w:rPr>
        <w:t xml:space="preserve"> magas</w:t>
      </w:r>
      <w:r w:rsidR="00661A55" w:rsidRPr="00661A55">
        <w:rPr>
          <w:rFonts w:ascii="Times New Roman" w:hAnsi="Times New Roman" w:cs="Times New Roman"/>
          <w:sz w:val="24"/>
          <w:szCs w:val="24"/>
        </w:rPr>
        <w:t>, átmérője 2,5 méter, anyaga mészkő és vörösréz.</w:t>
      </w:r>
    </w:p>
    <w:p w:rsidR="00AB7590" w:rsidRDefault="00AB7590" w:rsidP="00331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590" w:rsidRDefault="00F55B86" w:rsidP="00F55B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5B8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080337" cy="5681134"/>
            <wp:effectExtent l="0" t="0" r="0" b="0"/>
            <wp:docPr id="1" name="Kép 1" descr="C:\Users\user\Desktop\értéktár\érték-honlapra\28koronásivók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28koronásivókú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09" cy="569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5EAE" w:rsidRDefault="00B15EAE" w:rsidP="003317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EAE" w:rsidSect="004E59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55"/>
    <w:rsid w:val="00046D75"/>
    <w:rsid w:val="002201D1"/>
    <w:rsid w:val="00331740"/>
    <w:rsid w:val="004E59FF"/>
    <w:rsid w:val="00661A55"/>
    <w:rsid w:val="00A15FC2"/>
    <w:rsid w:val="00AB7590"/>
    <w:rsid w:val="00B15EAE"/>
    <w:rsid w:val="00BF24E6"/>
    <w:rsid w:val="00DD5629"/>
    <w:rsid w:val="00EA02CD"/>
    <w:rsid w:val="00F55B86"/>
    <w:rsid w:val="00F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F876-B0B5-4FDE-941C-FBC73D76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2017-01-23T13:51:00Z</cp:lastPrinted>
  <dcterms:created xsi:type="dcterms:W3CDTF">2017-01-23T12:29:00Z</dcterms:created>
  <dcterms:modified xsi:type="dcterms:W3CDTF">2017-02-28T11:28:00Z</dcterms:modified>
</cp:coreProperties>
</file>