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D5334" w14:textId="389BEA6B" w:rsidR="008C2E6E" w:rsidRDefault="008C2E6E" w:rsidP="008C2E6E">
      <w:pPr>
        <w:spacing w:line="360" w:lineRule="auto"/>
        <w:jc w:val="center"/>
        <w:rPr>
          <w:b/>
          <w:sz w:val="28"/>
          <w:szCs w:val="28"/>
        </w:rPr>
      </w:pPr>
      <w:r w:rsidRPr="000C1358">
        <w:rPr>
          <w:b/>
          <w:sz w:val="28"/>
          <w:szCs w:val="28"/>
        </w:rPr>
        <w:t>JÖVEDELMI ADATOK</w:t>
      </w:r>
    </w:p>
    <w:p w14:paraId="507CE828" w14:textId="3BD6ABA0" w:rsidR="009C4A1F" w:rsidRDefault="009C4A1F" w:rsidP="008C2E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ÖSZTÖNDÍJPÁLYÁZATHOZ</w:t>
      </w:r>
    </w:p>
    <w:p w14:paraId="0BADCB5C" w14:textId="77777777" w:rsidR="008C2E6E" w:rsidRDefault="008C2E6E" w:rsidP="008C2E6E">
      <w:pPr>
        <w:spacing w:line="360" w:lineRule="auto"/>
        <w:jc w:val="center"/>
        <w:rPr>
          <w:b/>
          <w:sz w:val="28"/>
          <w:szCs w:val="28"/>
        </w:rPr>
      </w:pPr>
    </w:p>
    <w:p w14:paraId="255F3741" w14:textId="77777777" w:rsidR="008C2E6E" w:rsidRPr="000C1358" w:rsidRDefault="008C2E6E" w:rsidP="008C2E6E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521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1069"/>
        <w:gridCol w:w="196"/>
        <w:gridCol w:w="196"/>
        <w:gridCol w:w="1363"/>
        <w:gridCol w:w="196"/>
        <w:gridCol w:w="196"/>
        <w:gridCol w:w="1346"/>
        <w:gridCol w:w="196"/>
        <w:gridCol w:w="196"/>
        <w:gridCol w:w="1310"/>
      </w:tblGrid>
      <w:tr w:rsidR="008C2E6E" w14:paraId="14D73844" w14:textId="77777777" w:rsidTr="00FD7DFB">
        <w:trPr>
          <w:trHeight w:val="559"/>
        </w:trPr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7803E" w14:textId="77777777" w:rsidR="008C2E6E" w:rsidRDefault="008C2E6E" w:rsidP="00FD7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jövedelmek típusai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5FBD3C" w14:textId="77777777" w:rsidR="008C2E6E" w:rsidRDefault="008C2E6E" w:rsidP="00FD7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kérelmező jövedelme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EBAA85" w14:textId="77777777" w:rsidR="008C2E6E" w:rsidRDefault="008C2E6E" w:rsidP="00FD7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F996BE" w14:textId="77777777" w:rsidR="008C2E6E" w:rsidRDefault="008C2E6E" w:rsidP="00FD7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18DC79" w14:textId="77777777" w:rsidR="008C2E6E" w:rsidRDefault="008C2E6E" w:rsidP="00FD7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Közös     háztartásban          élő házastárs (élettárs) </w:t>
            </w:r>
            <w:proofErr w:type="spellStart"/>
            <w:r>
              <w:rPr>
                <w:sz w:val="18"/>
                <w:szCs w:val="18"/>
              </w:rPr>
              <w:t>jöv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CF0BEA" w14:textId="77777777" w:rsidR="008C2E6E" w:rsidRDefault="008C2E6E" w:rsidP="00FD7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08D085" w14:textId="77777777" w:rsidR="008C2E6E" w:rsidRDefault="008C2E6E" w:rsidP="00FD7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346738" w14:textId="77777777" w:rsidR="008C2E6E" w:rsidRDefault="008C2E6E" w:rsidP="00FD7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Közös     háztartásban élő egyéb rokon jövedelme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88E35" w14:textId="77777777" w:rsidR="008C2E6E" w:rsidRDefault="008C2E6E" w:rsidP="00FD7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24704F" w14:textId="77777777" w:rsidR="008C2E6E" w:rsidRDefault="008C2E6E" w:rsidP="00FD7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52D49" w14:textId="77777777" w:rsidR="008C2E6E" w:rsidRDefault="008C2E6E" w:rsidP="00FD7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</w:t>
            </w:r>
          </w:p>
        </w:tc>
      </w:tr>
      <w:tr w:rsidR="008C2E6E" w14:paraId="1F66D1F5" w14:textId="77777777" w:rsidTr="00FD7DFB">
        <w:trPr>
          <w:trHeight w:val="573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964E2A" w14:textId="77777777" w:rsidR="008C2E6E" w:rsidRDefault="008C2E6E" w:rsidP="00FD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Munkaviszonyból, munkavégzésre vagy foglalkoztatásra irányuló egyéb jogviszonyból származó jövedelem és táppénz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416358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8D08C0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95892A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BBDACF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C62D22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BE6DF6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8D2C78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EFB09D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5759A3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6C3EA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2E6E" w14:paraId="4E525979" w14:textId="77777777" w:rsidTr="00FD7DFB">
        <w:trPr>
          <w:trHeight w:val="427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9177B3" w14:textId="77777777" w:rsidR="008C2E6E" w:rsidRDefault="008C2E6E" w:rsidP="00FD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Társas és egyéni vállalkozásból, őstermelői, ill. szellemi és más önálló tevékenységből származó jövedelem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A9E3BF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92E86E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EBC032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38F7F0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8C6763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671975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864D7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13C96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E0DF8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AEE3C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2E6E" w14:paraId="54CBCE27" w14:textId="77777777" w:rsidTr="00FD7DFB">
        <w:trPr>
          <w:trHeight w:val="510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F6387" w14:textId="77777777" w:rsidR="008C2E6E" w:rsidRDefault="008C2E6E" w:rsidP="00FD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Nyugellátás, megváltozott munkaképességű személyek ellátásai, egyéb nyugdíjszerű ellátások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DA1373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2901B6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38247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19AB7F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4E87A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E752C8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5FA0EB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AD1E2D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6B9724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1FE0C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2E6E" w14:paraId="184C75B4" w14:textId="77777777" w:rsidTr="00FD7DFB">
        <w:trPr>
          <w:trHeight w:val="659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B0860F" w14:textId="77777777" w:rsidR="008C2E6E" w:rsidRDefault="008C2E6E" w:rsidP="00FD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gramStart"/>
            <w:r>
              <w:rPr>
                <w:sz w:val="20"/>
                <w:szCs w:val="20"/>
              </w:rPr>
              <w:t>GYED,GYES</w:t>
            </w:r>
            <w:proofErr w:type="gramEnd"/>
            <w:r>
              <w:rPr>
                <w:sz w:val="20"/>
                <w:szCs w:val="20"/>
              </w:rPr>
              <w:t>,GYET, családi      pótlék, gyermektartásdíj, árvaellátás, stb.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13C9C2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00F4A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C74E71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19269C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EAF555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27C5E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A0EB8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38A53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E780F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08C21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2E6E" w14:paraId="3ED36438" w14:textId="77777777" w:rsidTr="00FD7DFB">
        <w:trPr>
          <w:trHeight w:val="678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4C3835" w14:textId="77777777" w:rsidR="008C2E6E" w:rsidRDefault="008C2E6E" w:rsidP="00FD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Önkormányzat, járási hivatal és az állami foglalkoztatási szerv által folyósított rendszeres pénzbeli ellátások (pl.: FHT, EGYT, ápolási díj, álláskeresési ellátás, stb.)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151D7A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188B17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9CCCEB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6E2BDC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95849E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0D783E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CAAA01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E8CD25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12C3AE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9CFBD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2E6E" w14:paraId="2EE10E0C" w14:textId="77777777" w:rsidTr="00FD7DFB">
        <w:trPr>
          <w:trHeight w:val="511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B89B06" w14:textId="77777777" w:rsidR="008C2E6E" w:rsidRDefault="008C2E6E" w:rsidP="00FD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Egyéb jövedelem (különösen: kapott tartás-, ösztöndíj, értékpapírból származó jövedelem stb.)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20177D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31D5E0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6C672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57D59B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AAA579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9B110F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A6142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22812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E82790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27DCE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2E6E" w14:paraId="0FA56963" w14:textId="77777777" w:rsidTr="00FD7DFB">
        <w:trPr>
          <w:trHeight w:val="495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E49D68" w14:textId="77777777" w:rsidR="008C2E6E" w:rsidRDefault="008C2E6E" w:rsidP="00FD7DFB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>
                <w:rPr>
                  <w:sz w:val="20"/>
                  <w:szCs w:val="20"/>
                </w:rPr>
                <w:t>7. A</w:t>
              </w:r>
            </w:smartTag>
            <w:r>
              <w:rPr>
                <w:sz w:val="20"/>
                <w:szCs w:val="20"/>
              </w:rPr>
              <w:t xml:space="preserve"> család összes nettó jövedelme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775759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5EF6DB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30FD68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6746B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D0D9A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DFB9E4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B3DDE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11FA0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171CE3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BBF4A6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2E6E" w14:paraId="04D00315" w14:textId="77777777" w:rsidTr="00FD7DFB">
        <w:trPr>
          <w:trHeight w:val="313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7C8AFB7" w14:textId="77777777" w:rsidR="008C2E6E" w:rsidRDefault="008C2E6E" w:rsidP="00FD7DFB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>
                <w:rPr>
                  <w:sz w:val="20"/>
                  <w:szCs w:val="20"/>
                </w:rPr>
                <w:t>8. A</w:t>
              </w:r>
            </w:smartTag>
            <w:r>
              <w:rPr>
                <w:sz w:val="20"/>
                <w:szCs w:val="20"/>
              </w:rPr>
              <w:t xml:space="preserve"> család összes nettó jövedelmét csökkentő tényezők (fizetett tartásdíj)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909D486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92AF8BE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0953F42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8A87D3A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2D8E108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53DA3E9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8C5D75E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8E4140D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0E22DF0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9034A" w14:textId="77777777" w:rsidR="008C2E6E" w:rsidRDefault="008C2E6E" w:rsidP="00FD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78B0E63" w14:textId="191484A7" w:rsidR="009C4A1F" w:rsidRDefault="009C4A1F" w:rsidP="008C2E6E">
      <w:pPr>
        <w:pStyle w:val="NormlWeb"/>
        <w:spacing w:before="240" w:after="320"/>
        <w:ind w:firstLine="0"/>
      </w:pPr>
      <w:r>
        <w:t xml:space="preserve">A közös háztartásban élők száma: </w:t>
      </w:r>
    </w:p>
    <w:p w14:paraId="51F1E2DB" w14:textId="2CB3D158" w:rsidR="008C2E6E" w:rsidRDefault="008C2E6E" w:rsidP="008C2E6E">
      <w:pPr>
        <w:pStyle w:val="NormlWeb"/>
        <w:spacing w:before="240" w:after="320"/>
        <w:ind w:firstLine="0"/>
      </w:pPr>
      <w:r>
        <w:t>Egy főre jutó havi családi nettó jövedelem (ügyintéző tölti ki!): ........................................... Ft/hó.</w:t>
      </w:r>
    </w:p>
    <w:p w14:paraId="4798C313" w14:textId="4331B1BE" w:rsidR="008C2E6E" w:rsidRDefault="008C2E6E" w:rsidP="008C2E6E">
      <w:pPr>
        <w:pStyle w:val="NormlWeb"/>
        <w:spacing w:after="320"/>
        <w:ind w:right="286"/>
        <w:rPr>
          <w:i/>
          <w:iCs/>
        </w:rPr>
      </w:pPr>
      <w:r>
        <w:rPr>
          <w:b/>
          <w:bCs/>
          <w:i/>
          <w:iCs/>
          <w:u w:val="single"/>
        </w:rPr>
        <w:t>Megjegyzés</w:t>
      </w:r>
      <w:r>
        <w:rPr>
          <w:i/>
          <w:iCs/>
        </w:rPr>
        <w:t xml:space="preserve">: A kérelemhez mellékelni kell a jövedelemnyilatkozat 1–6. pontjában feltüntetett </w:t>
      </w:r>
      <w:r w:rsidRPr="00D37C94">
        <w:rPr>
          <w:b/>
          <w:i/>
          <w:iCs/>
          <w:u w:val="single"/>
        </w:rPr>
        <w:t>előző havi jövedelmek</w:t>
      </w:r>
      <w:r>
        <w:rPr>
          <w:i/>
          <w:iCs/>
        </w:rPr>
        <w:t xml:space="preserve"> valódiságának igazolására szolgáló iratokat, melyek 30 napnál nem régebbiek, </w:t>
      </w:r>
      <w:r w:rsidRPr="00067BCD">
        <w:rPr>
          <w:i/>
          <w:iCs/>
          <w:u w:val="single"/>
        </w:rPr>
        <w:t>kivéve</w:t>
      </w:r>
      <w:r>
        <w:rPr>
          <w:i/>
          <w:iCs/>
        </w:rPr>
        <w:t xml:space="preserve"> a családi pótlék és a GYES igazolását, amennyiben azt nem munkáltatói kifizetőhely folyósítja, valamint a GYET és a FOT igazolását.</w:t>
      </w:r>
    </w:p>
    <w:p w14:paraId="5900940E" w14:textId="6FF59E4F" w:rsidR="009C4A1F" w:rsidRPr="009C4A1F" w:rsidRDefault="009C4A1F" w:rsidP="009C4A1F">
      <w:pPr>
        <w:pStyle w:val="NormlWeb"/>
        <w:spacing w:after="320"/>
        <w:ind w:right="286" w:firstLine="0"/>
      </w:pPr>
      <w:r>
        <w:t xml:space="preserve">A személye adatok kezelésével, azok kezelésének céljával és az adatkezelés biztonságával, valamint az ügyfelek jogaival kapcsolatos adatvédelmi tájékoztatás elérhető a város honlapján, a </w:t>
      </w:r>
      <w:hyperlink r:id="rId4" w:history="1">
        <w:r w:rsidRPr="004D1825">
          <w:rPr>
            <w:rStyle w:val="Hiperhivatkozs"/>
          </w:rPr>
          <w:t>https://www.vecses.hu/polgarmesteri-hivatal/adatvedelem</w:t>
        </w:r>
      </w:hyperlink>
      <w:r>
        <w:t xml:space="preserve"> címen vagy igényelhető személyesen a Polgármesteri Hivatal munkatársainál.</w:t>
      </w:r>
    </w:p>
    <w:p w14:paraId="4A808FBC" w14:textId="77777777" w:rsidR="00244152" w:rsidRDefault="009C4A1F"/>
    <w:sectPr w:rsidR="0024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6E"/>
    <w:rsid w:val="008C2E6E"/>
    <w:rsid w:val="009C4A1F"/>
    <w:rsid w:val="00CD6007"/>
    <w:rsid w:val="00D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35104F"/>
  <w15:chartTrackingRefBased/>
  <w15:docId w15:val="{F53A3DBE-2888-4503-93CA-2E9B61BC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C2E6E"/>
    <w:pPr>
      <w:spacing w:after="20"/>
      <w:ind w:firstLine="180"/>
      <w:jc w:val="both"/>
    </w:pPr>
  </w:style>
  <w:style w:type="character" w:styleId="Hiperhivatkozs">
    <w:name w:val="Hyperlink"/>
    <w:basedOn w:val="Bekezdsalapbettpusa"/>
    <w:uiPriority w:val="99"/>
    <w:unhideWhenUsed/>
    <w:rsid w:val="009C4A1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C4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cses.hu/polgarmesteri-hivatal/adatved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2020-08-31T09:33:00Z</dcterms:created>
  <dcterms:modified xsi:type="dcterms:W3CDTF">2020-08-31T09:33:00Z</dcterms:modified>
</cp:coreProperties>
</file>